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9" w:rsidRDefault="004C3609" w:rsidP="00212747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-453390</wp:posOffset>
            </wp:positionV>
            <wp:extent cx="7086600" cy="9582150"/>
            <wp:effectExtent l="0" t="0" r="0" b="0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тверджено юстиція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60" w:rsidRPr="00B54B9F" w:rsidRDefault="005222EF" w:rsidP="00212747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B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виявлення та підтримка талановитої молоді;</w:t>
      </w:r>
    </w:p>
    <w:p w:rsidR="005222EF" w:rsidRPr="00B54B9F" w:rsidRDefault="004C3609" w:rsidP="00212747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сприяння розвитку правової культури </w:t>
      </w:r>
      <w:r w:rsidR="001044C5" w:rsidRPr="00B54B9F">
        <w:rPr>
          <w:rFonts w:ascii="Times New Roman" w:hAnsi="Times New Roman" w:cs="Times New Roman"/>
          <w:sz w:val="28"/>
          <w:szCs w:val="28"/>
        </w:rPr>
        <w:t xml:space="preserve">серед дітей та молоді 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5222EF"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правової обізнаності, популяризації доброчесної поведінки та запобігання пр</w:t>
      </w:r>
      <w:r w:rsidR="00047B60"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оявам корупції, зокрема й </w:t>
      </w:r>
      <w:r w:rsidR="005222EF"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>у сфері освіти.</w:t>
      </w:r>
    </w:p>
    <w:p w:rsidR="005222EF" w:rsidRPr="00B54B9F" w:rsidRDefault="005222EF" w:rsidP="00465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465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ІІІ. Учасники Конкурсу</w:t>
      </w:r>
    </w:p>
    <w:p w:rsidR="005222EF" w:rsidRPr="00B54B9F" w:rsidRDefault="005222EF" w:rsidP="00465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465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1. До участі у І (районному, міському) етапі Конкурсу допускаються учні загальноосвітніх та вихованці позашкільних навчальних закладів, учні професійно-технічних та студенти вищих навчальних закладів.</w:t>
      </w:r>
    </w:p>
    <w:p w:rsidR="005222EF" w:rsidRPr="00B54B9F" w:rsidRDefault="005222EF" w:rsidP="00465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460CE2" w:rsidP="005C6C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До участі у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 ІІ (обласному) етапі Конкурсу </w:t>
      </w:r>
      <w:r w:rsidRPr="00B54B9F">
        <w:rPr>
          <w:rFonts w:ascii="Times New Roman" w:hAnsi="Times New Roman" w:cs="Times New Roman"/>
          <w:sz w:val="28"/>
          <w:szCs w:val="28"/>
        </w:rPr>
        <w:t>допускаються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 переможці </w:t>
      </w:r>
      <w:r w:rsidRPr="00B54B9F">
        <w:rPr>
          <w:rFonts w:ascii="Times New Roman" w:hAnsi="Times New Roman" w:cs="Times New Roman"/>
          <w:sz w:val="28"/>
          <w:szCs w:val="28"/>
        </w:rPr>
        <w:t xml:space="preserve">      </w:t>
      </w:r>
      <w:r w:rsidR="005222EF" w:rsidRPr="00B54B9F">
        <w:rPr>
          <w:rFonts w:ascii="Times New Roman" w:hAnsi="Times New Roman" w:cs="Times New Roman"/>
          <w:sz w:val="28"/>
          <w:szCs w:val="28"/>
        </w:rPr>
        <w:t>І (районного, міського) етапу та вихованці гуртків Комунального закладу Київської обласної ради «Центр творчості дітей та юнацтва Київщини».</w:t>
      </w:r>
    </w:p>
    <w:p w:rsidR="00E42587" w:rsidRPr="00B54B9F" w:rsidRDefault="00E42587" w:rsidP="00E42587">
      <w:pPr>
        <w:pStyle w:val="a3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63F91" w:rsidRPr="00B54B9F" w:rsidRDefault="00F63F91" w:rsidP="00F63F91">
      <w:pPr>
        <w:pStyle w:val="a4"/>
        <w:numPr>
          <w:ilvl w:val="0"/>
          <w:numId w:val="5"/>
        </w:numPr>
        <w:tabs>
          <w:tab w:val="left" w:pos="720"/>
          <w:tab w:val="left" w:pos="9355"/>
        </w:tabs>
        <w:spacing w:line="276" w:lineRule="auto"/>
        <w:ind w:right="57"/>
        <w:rPr>
          <w:sz w:val="28"/>
          <w:szCs w:val="28"/>
        </w:rPr>
      </w:pPr>
      <w:r w:rsidRPr="00B54B9F">
        <w:rPr>
          <w:sz w:val="28"/>
          <w:szCs w:val="28"/>
        </w:rPr>
        <w:t>Конкурс проводиться у трьох вікових категоріях:</w:t>
      </w:r>
    </w:p>
    <w:p w:rsidR="00F63F91" w:rsidRPr="00B54B9F" w:rsidRDefault="00F63F91" w:rsidP="00F63F91">
      <w:pPr>
        <w:pStyle w:val="a4"/>
        <w:tabs>
          <w:tab w:val="left" w:pos="709"/>
          <w:tab w:val="left" w:pos="9355"/>
        </w:tabs>
        <w:spacing w:line="276" w:lineRule="auto"/>
        <w:ind w:left="1068" w:right="57"/>
        <w:rPr>
          <w:sz w:val="28"/>
          <w:szCs w:val="28"/>
        </w:rPr>
      </w:pPr>
      <w:r w:rsidRPr="00B54B9F">
        <w:rPr>
          <w:sz w:val="28"/>
          <w:szCs w:val="28"/>
        </w:rPr>
        <w:t>І вікова категорія: 6 – 9 років;</w:t>
      </w:r>
    </w:p>
    <w:p w:rsidR="00F63F91" w:rsidRPr="00B54B9F" w:rsidRDefault="00F63F91" w:rsidP="00F63F91">
      <w:pPr>
        <w:pStyle w:val="a4"/>
        <w:tabs>
          <w:tab w:val="left" w:pos="709"/>
          <w:tab w:val="left" w:pos="9355"/>
        </w:tabs>
        <w:spacing w:line="276" w:lineRule="auto"/>
        <w:ind w:left="1068" w:right="57"/>
        <w:rPr>
          <w:sz w:val="28"/>
          <w:szCs w:val="28"/>
        </w:rPr>
      </w:pPr>
      <w:r w:rsidRPr="00B54B9F">
        <w:rPr>
          <w:sz w:val="28"/>
          <w:szCs w:val="28"/>
        </w:rPr>
        <w:t>ІІ вікова категорія: 10</w:t>
      </w:r>
      <w:r w:rsidRPr="00B54B9F">
        <w:rPr>
          <w:sz w:val="28"/>
          <w:szCs w:val="28"/>
          <w:lang w:val="ru-RU"/>
        </w:rPr>
        <w:t xml:space="preserve"> </w:t>
      </w:r>
      <w:r w:rsidRPr="00B54B9F">
        <w:rPr>
          <w:sz w:val="28"/>
          <w:szCs w:val="28"/>
        </w:rPr>
        <w:t>– 14 років;</w:t>
      </w:r>
    </w:p>
    <w:p w:rsidR="00F63F91" w:rsidRPr="00B54B9F" w:rsidRDefault="00F63F91" w:rsidP="00F63F91">
      <w:pPr>
        <w:pStyle w:val="a4"/>
        <w:tabs>
          <w:tab w:val="left" w:pos="709"/>
          <w:tab w:val="left" w:pos="9355"/>
        </w:tabs>
        <w:spacing w:line="276" w:lineRule="auto"/>
        <w:ind w:left="1068" w:right="57"/>
        <w:rPr>
          <w:sz w:val="28"/>
          <w:szCs w:val="28"/>
        </w:rPr>
      </w:pPr>
      <w:r w:rsidRPr="00B54B9F">
        <w:rPr>
          <w:sz w:val="28"/>
          <w:szCs w:val="28"/>
        </w:rPr>
        <w:t>ІІІ вікова категорія: 15 – 18 років.</w:t>
      </w:r>
    </w:p>
    <w:p w:rsidR="00F63F91" w:rsidRPr="00B54B9F" w:rsidRDefault="00F63F91" w:rsidP="00F63F91">
      <w:pPr>
        <w:pStyle w:val="a3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5C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5C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ІV. Порядок проведення Конкурсу</w:t>
      </w:r>
    </w:p>
    <w:p w:rsidR="005222EF" w:rsidRPr="00B54B9F" w:rsidRDefault="005222EF" w:rsidP="005C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74B" w:rsidRPr="00B54B9F" w:rsidRDefault="0007174B" w:rsidP="0007174B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Для організації та проведення І (районного, міського) етапу Конкурсу на місцях створюються оргкомітети та журі, до складу яких входять педагогічні працівники навчальних закладів, фахівці з образотворчого мистецтва та літературного жанру, склад яких затверджується наказом місцевого органу управління освіт</w:t>
      </w:r>
      <w:r w:rsidR="00460CE2" w:rsidRPr="00B54B9F">
        <w:rPr>
          <w:rFonts w:ascii="Times New Roman" w:hAnsi="Times New Roman" w:cs="Times New Roman"/>
          <w:sz w:val="28"/>
          <w:szCs w:val="28"/>
        </w:rPr>
        <w:t>и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047B60" w:rsidRPr="00B54B9F" w:rsidRDefault="00047B60" w:rsidP="00047B60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Оргкомітети вирішують усі питання, пов’язані з підготовкою та проведенням Конкурсу.</w:t>
      </w:r>
    </w:p>
    <w:p w:rsidR="00047B60" w:rsidRPr="00B54B9F" w:rsidRDefault="00047B60" w:rsidP="00047B60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 xml:space="preserve">Склад журі </w:t>
      </w:r>
      <w:r w:rsidR="0007174B" w:rsidRPr="00B54B9F">
        <w:rPr>
          <w:rFonts w:ascii="Times New Roman" w:hAnsi="Times New Roman" w:cs="Times New Roman"/>
          <w:sz w:val="28"/>
          <w:szCs w:val="28"/>
        </w:rPr>
        <w:t xml:space="preserve">та оргкомітету </w:t>
      </w:r>
      <w:r w:rsidRPr="00B54B9F">
        <w:rPr>
          <w:rFonts w:ascii="Times New Roman" w:hAnsi="Times New Roman" w:cs="Times New Roman"/>
          <w:sz w:val="28"/>
          <w:szCs w:val="28"/>
        </w:rPr>
        <w:t>ІІ (обласного) етапу Конкурсу затверджується директором Комунального закладу Київської обласної ради «Центр творчості дітей та юнацтва Київщини».</w:t>
      </w:r>
    </w:p>
    <w:p w:rsidR="00047B60" w:rsidRPr="00B54B9F" w:rsidRDefault="00047B60" w:rsidP="00047B60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047B60">
      <w:pPr>
        <w:pStyle w:val="a3"/>
        <w:numPr>
          <w:ilvl w:val="0"/>
          <w:numId w:val="7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Конкурс проводиться у двох номінаціях:</w:t>
      </w:r>
      <w:r w:rsidR="00047B60" w:rsidRPr="00B54B9F">
        <w:rPr>
          <w:rFonts w:ascii="Times New Roman" w:hAnsi="Times New Roman" w:cs="Times New Roman"/>
          <w:sz w:val="28"/>
          <w:szCs w:val="28"/>
        </w:rPr>
        <w:t xml:space="preserve"> </w:t>
      </w:r>
      <w:r w:rsidR="0007174B" w:rsidRPr="00B54B9F">
        <w:rPr>
          <w:rFonts w:ascii="Times New Roman" w:hAnsi="Times New Roman" w:cs="Times New Roman"/>
          <w:sz w:val="28"/>
          <w:szCs w:val="28"/>
        </w:rPr>
        <w:t>«</w:t>
      </w:r>
      <w:r w:rsidRPr="00B54B9F">
        <w:rPr>
          <w:rFonts w:ascii="Times New Roman" w:hAnsi="Times New Roman" w:cs="Times New Roman"/>
          <w:sz w:val="28"/>
          <w:szCs w:val="28"/>
        </w:rPr>
        <w:t>плакат</w:t>
      </w:r>
      <w:r w:rsidR="0007174B" w:rsidRPr="00B54B9F">
        <w:rPr>
          <w:rFonts w:ascii="Times New Roman" w:hAnsi="Times New Roman" w:cs="Times New Roman"/>
          <w:sz w:val="28"/>
          <w:szCs w:val="28"/>
        </w:rPr>
        <w:t>»</w:t>
      </w:r>
      <w:r w:rsidR="00047B60" w:rsidRPr="00B54B9F">
        <w:rPr>
          <w:rFonts w:ascii="Times New Roman" w:hAnsi="Times New Roman" w:cs="Times New Roman"/>
          <w:sz w:val="28"/>
          <w:szCs w:val="28"/>
        </w:rPr>
        <w:t xml:space="preserve">, </w:t>
      </w:r>
      <w:r w:rsidR="0007174B" w:rsidRPr="00B54B9F">
        <w:rPr>
          <w:rFonts w:ascii="Times New Roman" w:hAnsi="Times New Roman" w:cs="Times New Roman"/>
          <w:sz w:val="28"/>
          <w:szCs w:val="28"/>
        </w:rPr>
        <w:t>«</w:t>
      </w:r>
      <w:r w:rsidRPr="00B54B9F">
        <w:rPr>
          <w:rFonts w:ascii="Times New Roman" w:hAnsi="Times New Roman" w:cs="Times New Roman"/>
          <w:sz w:val="28"/>
          <w:szCs w:val="28"/>
        </w:rPr>
        <w:t>журналістський матеріал</w:t>
      </w:r>
      <w:r w:rsidR="0007174B" w:rsidRPr="00B54B9F">
        <w:rPr>
          <w:rFonts w:ascii="Times New Roman" w:hAnsi="Times New Roman" w:cs="Times New Roman"/>
          <w:sz w:val="28"/>
          <w:szCs w:val="28"/>
        </w:rPr>
        <w:t>»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5222EF" w:rsidRPr="00B54B9F" w:rsidRDefault="003646D0" w:rsidP="00C23C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Для участі у ІІ (обласному) етапі Конкурсу в</w:t>
      </w:r>
      <w:r w:rsidR="005222EF" w:rsidRPr="00B54B9F">
        <w:rPr>
          <w:rFonts w:ascii="Times New Roman" w:hAnsi="Times New Roman" w:cs="Times New Roman"/>
          <w:sz w:val="28"/>
          <w:szCs w:val="28"/>
        </w:rPr>
        <w:t>ід кожного району, міста області подається не більше 3 робіт у кожній номінації</w:t>
      </w:r>
      <w:r w:rsidR="00460CE2" w:rsidRPr="00B54B9F">
        <w:rPr>
          <w:rFonts w:ascii="Times New Roman" w:hAnsi="Times New Roman" w:cs="Times New Roman"/>
          <w:sz w:val="28"/>
          <w:szCs w:val="28"/>
        </w:rPr>
        <w:t xml:space="preserve"> та віковій категорії</w:t>
      </w:r>
      <w:r w:rsidR="005222EF" w:rsidRPr="00B54B9F">
        <w:rPr>
          <w:rFonts w:ascii="Times New Roman" w:hAnsi="Times New Roman" w:cs="Times New Roman"/>
          <w:sz w:val="28"/>
          <w:szCs w:val="28"/>
        </w:rPr>
        <w:t>.</w:t>
      </w:r>
    </w:p>
    <w:p w:rsidR="00047B60" w:rsidRPr="00B54B9F" w:rsidRDefault="00047B60" w:rsidP="00C23C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B47134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lastRenderedPageBreak/>
        <w:t>На Конкурс у номінації «плакати» подаються плакати відповідної тематики, виконані у довільній графічній або живописній техніці олівцем, фломастерами, олійними, акварельними фарбами, гуашшю тощо.</w:t>
      </w:r>
    </w:p>
    <w:p w:rsidR="005222EF" w:rsidRPr="00B54B9F" w:rsidRDefault="005222EF" w:rsidP="00B47134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Розмір плаката не повинен бути більшим за формат А1.</w:t>
      </w:r>
    </w:p>
    <w:p w:rsidR="005222EF" w:rsidRPr="00B54B9F" w:rsidRDefault="005222EF" w:rsidP="00B47134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Конкурсна робота повинна мати тверду основу (ватман, щільний картон). Робота не повинна бути оформлена рамкою.</w:t>
      </w:r>
    </w:p>
    <w:p w:rsidR="005222EF" w:rsidRPr="00B54B9F" w:rsidRDefault="005222EF" w:rsidP="00B47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На зворотному боці роботи слід вказати:</w:t>
      </w:r>
    </w:p>
    <w:p w:rsidR="005222EF" w:rsidRPr="00B54B9F" w:rsidRDefault="005222EF" w:rsidP="00B47134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>назву роботи, техніку виконання;</w:t>
      </w:r>
    </w:p>
    <w:p w:rsidR="005222EF" w:rsidRPr="00B54B9F" w:rsidRDefault="005222EF" w:rsidP="00B47134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>дані про автора (прізвище, ім’я, по батькові (повністю), дату народження (число, місяць, рік), повну назву навчального закладу, клас, назву гуртка;</w:t>
      </w:r>
    </w:p>
    <w:p w:rsidR="005222EF" w:rsidRPr="00B54B9F" w:rsidRDefault="005222EF" w:rsidP="00B47134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 керівника, район (місто), контактний телефон.</w:t>
      </w:r>
    </w:p>
    <w:p w:rsidR="005222EF" w:rsidRPr="00B54B9F" w:rsidRDefault="005222EF" w:rsidP="00440E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ab/>
        <w:t>Критерії оцінювання плакатів: актуальність роботи, повнота розкриття тематики, цілісність художнього вра</w:t>
      </w:r>
      <w:r w:rsidR="00047B60" w:rsidRPr="00B54B9F">
        <w:rPr>
          <w:rFonts w:ascii="Times New Roman" w:hAnsi="Times New Roman" w:cs="Times New Roman"/>
          <w:sz w:val="28"/>
          <w:szCs w:val="28"/>
        </w:rPr>
        <w:t>ження, творчий підхід</w:t>
      </w:r>
      <w:r w:rsidRPr="00B54B9F">
        <w:rPr>
          <w:rFonts w:ascii="Times New Roman" w:hAnsi="Times New Roman" w:cs="Times New Roman"/>
          <w:sz w:val="28"/>
          <w:szCs w:val="28"/>
        </w:rPr>
        <w:t>, чистота виконання, охайність роботи, оригінальність.</w:t>
      </w:r>
    </w:p>
    <w:p w:rsidR="00047B60" w:rsidRPr="00B54B9F" w:rsidRDefault="00047B60" w:rsidP="00440E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BC6F3F" w:rsidP="001B22B9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У номінації «журналістський матеріал» на Конкурс приймаються такі роботи: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 замітка, стаття, коментар, есе, репортаж, нарис, інтерв’ю, замальовка, публіцистичні роздуми тощо.</w:t>
      </w:r>
    </w:p>
    <w:p w:rsidR="005222EF" w:rsidRPr="00B54B9F" w:rsidRDefault="005222EF" w:rsidP="00440EB9">
      <w:pPr>
        <w:pStyle w:val="a4"/>
        <w:rPr>
          <w:sz w:val="28"/>
          <w:szCs w:val="28"/>
        </w:rPr>
      </w:pPr>
      <w:r w:rsidRPr="00B54B9F">
        <w:tab/>
      </w:r>
      <w:r w:rsidRPr="00B54B9F">
        <w:rPr>
          <w:sz w:val="28"/>
          <w:szCs w:val="28"/>
        </w:rPr>
        <w:t>Конкурсні роботи</w:t>
      </w:r>
      <w:r w:rsidRPr="00B54B9F">
        <w:t xml:space="preserve"> </w:t>
      </w:r>
      <w:r w:rsidRPr="00B54B9F">
        <w:rPr>
          <w:sz w:val="28"/>
          <w:szCs w:val="28"/>
        </w:rPr>
        <w:t>у номінації</w:t>
      </w:r>
      <w:r w:rsidRPr="00B54B9F">
        <w:t xml:space="preserve"> </w:t>
      </w:r>
      <w:r w:rsidRPr="00B54B9F">
        <w:rPr>
          <w:sz w:val="28"/>
          <w:szCs w:val="28"/>
        </w:rPr>
        <w:t xml:space="preserve">«журналістський матеріал» повинні бути надрукованими на папері формату А-4 в одному примірнику, а також обов`язково подані в електронному варіанті. </w:t>
      </w:r>
    </w:p>
    <w:p w:rsidR="005222EF" w:rsidRPr="00B54B9F" w:rsidRDefault="005222EF" w:rsidP="00047B60">
      <w:pPr>
        <w:pStyle w:val="1"/>
        <w:tabs>
          <w:tab w:val="left" w:pos="9355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 xml:space="preserve">У кінці </w:t>
      </w:r>
      <w:r w:rsidR="00DC3387" w:rsidRPr="00B54B9F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Pr="00B54B9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роботи необхідно зазначити:</w:t>
      </w:r>
    </w:p>
    <w:p w:rsidR="005222EF" w:rsidRPr="00B54B9F" w:rsidRDefault="005222EF" w:rsidP="00047B60">
      <w:pPr>
        <w:pStyle w:val="1"/>
        <w:tabs>
          <w:tab w:val="left" w:pos="9355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>дані про автора (прізвище, ім’я, по батькові (повністю), дату народження (число, місяць, рік), повну назву навчального закладу, клас, назву гуртка;</w:t>
      </w:r>
    </w:p>
    <w:p w:rsidR="005222EF" w:rsidRPr="00B54B9F" w:rsidRDefault="005222EF" w:rsidP="00047B60">
      <w:pPr>
        <w:pStyle w:val="1"/>
        <w:tabs>
          <w:tab w:val="left" w:pos="9355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9F"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 керівника, район (місто), контактний телефон.</w:t>
      </w:r>
    </w:p>
    <w:p w:rsidR="00BC6F3F" w:rsidRPr="00B54B9F" w:rsidRDefault="00BC6F3F" w:rsidP="00BC6F3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Критерії оцінювання матеріалів:</w:t>
      </w:r>
    </w:p>
    <w:p w:rsidR="005222EF" w:rsidRPr="00B54B9F" w:rsidRDefault="005222EF" w:rsidP="004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актуальність проблематики, відповідність темі Конкурсу;</w:t>
      </w:r>
    </w:p>
    <w:p w:rsidR="005222EF" w:rsidRPr="00B54B9F" w:rsidRDefault="005222EF" w:rsidP="004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відповідність публіцистичному стилю (доступність мови й формулювань, логічність доказів і полемічність викладу, поєднання точних найменувань, дат, подій, місцевості і фактів з емоційно-експресивною образністю, наявність авторського тлумачення тощо);</w:t>
      </w:r>
    </w:p>
    <w:p w:rsidR="005222EF" w:rsidRPr="00B54B9F" w:rsidRDefault="005222EF" w:rsidP="004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оригінальність викладу, побудови;</w:t>
      </w:r>
    </w:p>
    <w:p w:rsidR="005222EF" w:rsidRPr="00B54B9F" w:rsidRDefault="005222EF" w:rsidP="001B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естетичний вигляд роботи.</w:t>
      </w:r>
    </w:p>
    <w:p w:rsidR="005222EF" w:rsidRPr="00B54B9F" w:rsidRDefault="005222EF" w:rsidP="001B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1B22B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Роботи, які не відповідають зазначеним вимогам щодо оформлення, журі не розглядаються.</w:t>
      </w:r>
    </w:p>
    <w:p w:rsidR="005222EF" w:rsidRPr="00B54B9F" w:rsidRDefault="005222EF" w:rsidP="001B22B9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047B6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Надіслані на Конкурс роботи авторам не повертаються</w:t>
      </w:r>
      <w:r w:rsidR="00A82F5A" w:rsidRPr="00B54B9F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047B60" w:rsidRPr="00B54B9F" w:rsidRDefault="00047B60" w:rsidP="00047B6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047B6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lastRenderedPageBreak/>
        <w:t xml:space="preserve">Для участі у ІІ (обласному) етапі Конкурсу за 10 днів до проведення заходу на адресу Комунального закладу Київської обласної ради «Центр творчості дітей та юнацтва Київщини» (організаційно-масовий відділ, </w:t>
      </w:r>
      <w:r w:rsidR="00E45E87">
        <w:rPr>
          <w:rFonts w:ascii="Times New Roman" w:hAnsi="Times New Roman" w:cs="Times New Roman"/>
          <w:sz w:val="28"/>
          <w:szCs w:val="28"/>
        </w:rPr>
        <w:t>вул. Б.Хмельницького</w:t>
      </w:r>
      <w:r w:rsidRPr="00B54B9F">
        <w:rPr>
          <w:rFonts w:ascii="Times New Roman" w:hAnsi="Times New Roman" w:cs="Times New Roman"/>
          <w:sz w:val="28"/>
          <w:szCs w:val="28"/>
        </w:rPr>
        <w:t xml:space="preserve">, </w:t>
      </w:r>
      <w:r w:rsidR="00E45E87">
        <w:rPr>
          <w:rFonts w:ascii="Times New Roman" w:hAnsi="Times New Roman" w:cs="Times New Roman"/>
          <w:sz w:val="28"/>
          <w:szCs w:val="28"/>
        </w:rPr>
        <w:t>42/41</w:t>
      </w:r>
      <w:r w:rsidRPr="00B54B9F">
        <w:rPr>
          <w:rFonts w:ascii="Times New Roman" w:hAnsi="Times New Roman" w:cs="Times New Roman"/>
          <w:sz w:val="28"/>
          <w:szCs w:val="28"/>
        </w:rPr>
        <w:t>, м. Біла Церква, 0911</w:t>
      </w:r>
      <w:r w:rsidR="00E45E87">
        <w:rPr>
          <w:rFonts w:ascii="Times New Roman" w:hAnsi="Times New Roman" w:cs="Times New Roman"/>
          <w:sz w:val="28"/>
          <w:szCs w:val="28"/>
        </w:rPr>
        <w:t>7</w:t>
      </w:r>
      <w:r w:rsidRPr="00B54B9F">
        <w:rPr>
          <w:rFonts w:ascii="Times New Roman" w:hAnsi="Times New Roman" w:cs="Times New Roman"/>
          <w:sz w:val="28"/>
          <w:szCs w:val="28"/>
        </w:rPr>
        <w:t xml:space="preserve">, </w:t>
      </w:r>
      <w:r w:rsidRPr="00B54B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4B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4B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4B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ctduk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estety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B54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Pr="00B54B9F">
        <w:rPr>
          <w:rFonts w:ascii="Times New Roman" w:hAnsi="Times New Roman" w:cs="Times New Roman"/>
          <w:sz w:val="28"/>
          <w:szCs w:val="28"/>
        </w:rPr>
        <w:t xml:space="preserve">, телефон для довідок (04563) </w:t>
      </w:r>
      <w:r w:rsidR="00E45E87">
        <w:rPr>
          <w:rFonts w:ascii="Times New Roman" w:hAnsi="Times New Roman" w:cs="Times New Roman"/>
          <w:sz w:val="28"/>
          <w:szCs w:val="28"/>
        </w:rPr>
        <w:t>9</w:t>
      </w:r>
      <w:r w:rsidRPr="00B54B9F">
        <w:rPr>
          <w:rFonts w:ascii="Times New Roman" w:hAnsi="Times New Roman" w:cs="Times New Roman"/>
          <w:sz w:val="28"/>
          <w:szCs w:val="28"/>
        </w:rPr>
        <w:t>-</w:t>
      </w:r>
      <w:r w:rsidR="00E45E87">
        <w:rPr>
          <w:rFonts w:ascii="Times New Roman" w:hAnsi="Times New Roman" w:cs="Times New Roman"/>
          <w:sz w:val="28"/>
          <w:szCs w:val="28"/>
        </w:rPr>
        <w:t>09</w:t>
      </w:r>
      <w:r w:rsidRPr="00B54B9F">
        <w:rPr>
          <w:rFonts w:ascii="Times New Roman" w:hAnsi="Times New Roman" w:cs="Times New Roman"/>
          <w:sz w:val="28"/>
          <w:szCs w:val="28"/>
        </w:rPr>
        <w:t>-</w:t>
      </w:r>
      <w:r w:rsidR="00E45E87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Pr="00B54B9F">
        <w:rPr>
          <w:rFonts w:ascii="Times New Roman" w:hAnsi="Times New Roman" w:cs="Times New Roman"/>
          <w:sz w:val="28"/>
          <w:szCs w:val="28"/>
        </w:rPr>
        <w:t>) у друкованому та електронному вигляді подаються:</w:t>
      </w:r>
    </w:p>
    <w:p w:rsidR="005222EF" w:rsidRPr="00B54B9F" w:rsidRDefault="005222EF" w:rsidP="00A870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ab/>
        <w:t>заявка на участь у ІІ (обласному) етапі Конкурсу, що додається;</w:t>
      </w:r>
    </w:p>
    <w:p w:rsidR="005222EF" w:rsidRPr="00B54B9F" w:rsidRDefault="005222EF" w:rsidP="00A870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ab/>
        <w:t>роботи переможців І (районного, міського) етапу Конкурсу</w:t>
      </w:r>
      <w:r w:rsidR="00C311FC" w:rsidRPr="00B54B9F">
        <w:rPr>
          <w:rFonts w:ascii="Times New Roman" w:hAnsi="Times New Roman" w:cs="Times New Roman"/>
          <w:sz w:val="28"/>
          <w:szCs w:val="28"/>
        </w:rPr>
        <w:t>.</w:t>
      </w:r>
    </w:p>
    <w:p w:rsidR="005222EF" w:rsidRPr="00B54B9F" w:rsidRDefault="005222EF" w:rsidP="00047B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E43E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V. Визначення та нагородження переможців Конкурсу</w:t>
      </w:r>
    </w:p>
    <w:p w:rsidR="005222EF" w:rsidRPr="00B54B9F" w:rsidRDefault="005222EF" w:rsidP="00833A1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8B2C9C" w:rsidP="00833A1A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Учасники</w:t>
      </w:r>
      <w:r w:rsidR="00703FF3" w:rsidRPr="00B54B9F">
        <w:rPr>
          <w:rFonts w:ascii="Times New Roman" w:hAnsi="Times New Roman" w:cs="Times New Roman"/>
          <w:sz w:val="28"/>
          <w:szCs w:val="28"/>
        </w:rPr>
        <w:t xml:space="preserve"> вікових категорій</w:t>
      </w:r>
      <w:r w:rsidR="005222EF" w:rsidRPr="00B54B9F">
        <w:rPr>
          <w:rFonts w:ascii="Times New Roman" w:hAnsi="Times New Roman" w:cs="Times New Roman"/>
          <w:sz w:val="28"/>
          <w:szCs w:val="28"/>
        </w:rPr>
        <w:t>, роботи яких посіли І, ІІ, ІІІ місця у ІІ (обласному) етапі</w:t>
      </w:r>
      <w:r w:rsidRPr="00B54B9F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5222EF" w:rsidRPr="00B54B9F">
        <w:rPr>
          <w:rFonts w:ascii="Times New Roman" w:hAnsi="Times New Roman" w:cs="Times New Roman"/>
          <w:sz w:val="28"/>
          <w:szCs w:val="28"/>
        </w:rPr>
        <w:t>, нагороджуються дипломами департаменту освіти і науки Київської обласної державної адміністрації.</w:t>
      </w:r>
    </w:p>
    <w:p w:rsidR="005222EF" w:rsidRPr="00B54B9F" w:rsidRDefault="005222EF" w:rsidP="00833A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3FF3" w:rsidRPr="00B54B9F" w:rsidRDefault="008B2C9C" w:rsidP="00703FF3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Заохочувальними грамотами учасників Конкурсу нагороджує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Pr="00B54B9F">
        <w:rPr>
          <w:rFonts w:ascii="Times New Roman" w:hAnsi="Times New Roman" w:cs="Times New Roman"/>
          <w:sz w:val="28"/>
          <w:szCs w:val="28"/>
        </w:rPr>
        <w:t>ий заклад</w:t>
      </w:r>
      <w:r w:rsidR="005222EF" w:rsidRPr="00B54B9F">
        <w:rPr>
          <w:rFonts w:ascii="Times New Roman" w:hAnsi="Times New Roman" w:cs="Times New Roman"/>
          <w:sz w:val="28"/>
          <w:szCs w:val="28"/>
        </w:rPr>
        <w:t xml:space="preserve"> Київської обласної ради «Центр творчості дітей та юнацтва Київщини».</w:t>
      </w:r>
    </w:p>
    <w:p w:rsidR="00703FF3" w:rsidRPr="00B54B9F" w:rsidRDefault="00703FF3" w:rsidP="00703F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FF3" w:rsidRPr="00B54B9F" w:rsidRDefault="00703FF3" w:rsidP="00703FF3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Роботи переможців (за згодою) можуть бути представлені на виставках, їх фото – розміщені на сайтах організаторів Конкурсу, в засобах масової інформації.</w:t>
      </w:r>
    </w:p>
    <w:p w:rsidR="00703FF3" w:rsidRPr="00B54B9F" w:rsidRDefault="00703FF3" w:rsidP="0051614B">
      <w:pPr>
        <w:pStyle w:val="a3"/>
        <w:spacing w:after="0"/>
        <w:ind w:left="2313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51614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VІ. Фінансування Конкурсу</w:t>
      </w:r>
    </w:p>
    <w:p w:rsidR="005222EF" w:rsidRPr="00B54B9F" w:rsidRDefault="005222EF" w:rsidP="0051614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F" w:rsidRPr="00B54B9F" w:rsidRDefault="005222EF" w:rsidP="008B2C9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Витрати на проведення І (районного, міського) етапу Конкурсу здійснюють місцеві органи управління освітою за рахунок коштів місцевих бюджетів та інших джерел фінансування, не заборонених чинним законодавством.</w:t>
      </w:r>
    </w:p>
    <w:p w:rsidR="005222EF" w:rsidRPr="00B54B9F" w:rsidRDefault="005222EF" w:rsidP="008B2C9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8B2C9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Витрати на проведення ІІ (обласного) етапу Конкурсу здійснюються за рахунок коштів обласного бюджету, що передбачено у кошторисі витрат  Комунального закладу Київської обласної ради «Центр творчості дітей та юнацтва Київщини».</w:t>
      </w:r>
    </w:p>
    <w:p w:rsidR="005222EF" w:rsidRPr="00B54B9F" w:rsidRDefault="005222EF" w:rsidP="00516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51614B">
      <w:pPr>
        <w:pStyle w:val="21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2C9C" w:rsidRPr="00B54B9F" w:rsidRDefault="008B2C9C" w:rsidP="0051614B">
      <w:pPr>
        <w:pStyle w:val="21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F20FE8" w:rsidP="00B7070F">
      <w:pPr>
        <w:pStyle w:val="23"/>
        <w:rPr>
          <w:rFonts w:ascii="Times New Roman" w:hAnsi="Times New Roman"/>
          <w:sz w:val="28"/>
          <w:szCs w:val="28"/>
        </w:rPr>
      </w:pPr>
      <w:r w:rsidRPr="00B54B9F">
        <w:rPr>
          <w:rFonts w:ascii="Times New Roman" w:hAnsi="Times New Roman"/>
          <w:b/>
          <w:sz w:val="28"/>
          <w:szCs w:val="28"/>
          <w:lang w:val="uk-UA"/>
        </w:rPr>
        <w:t>Заступник д</w:t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B54B9F">
        <w:rPr>
          <w:rFonts w:ascii="Times New Roman" w:hAnsi="Times New Roman"/>
          <w:b/>
          <w:sz w:val="28"/>
          <w:szCs w:val="28"/>
          <w:lang w:val="uk-UA"/>
        </w:rPr>
        <w:t>а</w:t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</w:t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ab/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ab/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B54B9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554F0" w:rsidRPr="00B54B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4B9F">
        <w:rPr>
          <w:rFonts w:ascii="Times New Roman" w:hAnsi="Times New Roman"/>
          <w:b/>
          <w:sz w:val="28"/>
          <w:szCs w:val="28"/>
          <w:lang w:val="uk-UA"/>
        </w:rPr>
        <w:t>Ж</w:t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54B9F">
        <w:rPr>
          <w:rFonts w:ascii="Times New Roman" w:hAnsi="Times New Roman"/>
          <w:b/>
          <w:sz w:val="28"/>
          <w:szCs w:val="28"/>
          <w:lang w:val="uk-UA"/>
        </w:rPr>
        <w:t>Ж</w:t>
      </w:r>
      <w:r w:rsidR="00B7070F" w:rsidRPr="00B54B9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B54B9F">
        <w:rPr>
          <w:rFonts w:ascii="Times New Roman" w:hAnsi="Times New Roman"/>
          <w:b/>
          <w:sz w:val="28"/>
          <w:szCs w:val="28"/>
          <w:lang w:val="uk-UA"/>
        </w:rPr>
        <w:t>Осипенко</w:t>
      </w:r>
      <w:proofErr w:type="spellEnd"/>
    </w:p>
    <w:p w:rsidR="005222EF" w:rsidRPr="00B54B9F" w:rsidRDefault="005222EF" w:rsidP="00E43E5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E43E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E43E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703FF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C3008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5222EF" w:rsidRPr="00B54B9F" w:rsidRDefault="005222EF" w:rsidP="002B531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 xml:space="preserve">до Положення про проведення  обласного конкурсу творчих робіт «Київщина без корупції» </w:t>
      </w:r>
    </w:p>
    <w:p w:rsidR="005222EF" w:rsidRPr="00B54B9F" w:rsidRDefault="005222EF" w:rsidP="00412552">
      <w:pPr>
        <w:jc w:val="right"/>
        <w:rPr>
          <w:sz w:val="28"/>
          <w:szCs w:val="28"/>
        </w:rPr>
      </w:pPr>
    </w:p>
    <w:p w:rsidR="005222EF" w:rsidRPr="00B54B9F" w:rsidRDefault="005222EF" w:rsidP="00412552">
      <w:pPr>
        <w:rPr>
          <w:sz w:val="28"/>
          <w:szCs w:val="28"/>
        </w:rPr>
      </w:pPr>
    </w:p>
    <w:p w:rsidR="005222EF" w:rsidRPr="00B54B9F" w:rsidRDefault="005222EF" w:rsidP="002B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Заявка</w:t>
      </w:r>
    </w:p>
    <w:p w:rsidR="005222EF" w:rsidRPr="00B54B9F" w:rsidRDefault="005222EF" w:rsidP="002B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 xml:space="preserve">на участь в </w:t>
      </w:r>
      <w:r w:rsidR="008C2562">
        <w:rPr>
          <w:rFonts w:ascii="Times New Roman" w:hAnsi="Times New Roman" w:cs="Times New Roman"/>
          <w:sz w:val="28"/>
          <w:szCs w:val="28"/>
        </w:rPr>
        <w:t>районному етапі конкурсу</w:t>
      </w:r>
      <w:r w:rsidRPr="00B54B9F">
        <w:rPr>
          <w:rFonts w:ascii="Times New Roman" w:hAnsi="Times New Roman" w:cs="Times New Roman"/>
          <w:sz w:val="28"/>
          <w:szCs w:val="28"/>
        </w:rPr>
        <w:t xml:space="preserve"> творчих робіт</w:t>
      </w:r>
    </w:p>
    <w:p w:rsidR="005222EF" w:rsidRPr="00B54B9F" w:rsidRDefault="005222EF" w:rsidP="002B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«Київщина без корупції»</w:t>
      </w:r>
    </w:p>
    <w:p w:rsidR="005E0771" w:rsidRPr="00B54B9F" w:rsidRDefault="005E0771" w:rsidP="002B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15" w:type="dxa"/>
        <w:jc w:val="center"/>
        <w:tblLook w:val="04A0"/>
      </w:tblPr>
      <w:tblGrid>
        <w:gridCol w:w="484"/>
        <w:gridCol w:w="1480"/>
        <w:gridCol w:w="1051"/>
        <w:gridCol w:w="1444"/>
        <w:gridCol w:w="1477"/>
        <w:gridCol w:w="1657"/>
        <w:gridCol w:w="1306"/>
        <w:gridCol w:w="1387"/>
      </w:tblGrid>
      <w:tr w:rsidR="005E0771" w:rsidRPr="00B54B9F" w:rsidTr="008C2562">
        <w:trPr>
          <w:jc w:val="center"/>
        </w:trPr>
        <w:tc>
          <w:tcPr>
            <w:tcW w:w="484" w:type="dxa"/>
          </w:tcPr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0" w:type="dxa"/>
          </w:tcPr>
          <w:p w:rsidR="005E0771" w:rsidRPr="00B54B9F" w:rsidRDefault="005E0771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(прізвище, ім’я, по батькові)</w:t>
            </w:r>
          </w:p>
        </w:tc>
        <w:tc>
          <w:tcPr>
            <w:tcW w:w="1051" w:type="dxa"/>
          </w:tcPr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Назва роботи</w:t>
            </w:r>
          </w:p>
        </w:tc>
        <w:tc>
          <w:tcPr>
            <w:tcW w:w="1444" w:type="dxa"/>
          </w:tcPr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</w:p>
        </w:tc>
        <w:tc>
          <w:tcPr>
            <w:tcW w:w="1477" w:type="dxa"/>
          </w:tcPr>
          <w:p w:rsidR="005E0771" w:rsidRPr="00B54B9F" w:rsidRDefault="005E0771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Жанр,</w:t>
            </w:r>
          </w:p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техніка виконання</w:t>
            </w:r>
          </w:p>
        </w:tc>
        <w:tc>
          <w:tcPr>
            <w:tcW w:w="1657" w:type="dxa"/>
          </w:tcPr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Навчальний заклад, клас, гурток</w:t>
            </w:r>
          </w:p>
        </w:tc>
        <w:tc>
          <w:tcPr>
            <w:tcW w:w="1306" w:type="dxa"/>
          </w:tcPr>
          <w:p w:rsidR="005E0771" w:rsidRPr="00B54B9F" w:rsidRDefault="005E0771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 xml:space="preserve">Вік </w:t>
            </w:r>
            <w:r w:rsidR="00456493" w:rsidRPr="00B54B9F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</w:tc>
        <w:tc>
          <w:tcPr>
            <w:tcW w:w="1216" w:type="dxa"/>
          </w:tcPr>
          <w:p w:rsidR="005E0771" w:rsidRPr="00B54B9F" w:rsidRDefault="005E0771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F">
              <w:rPr>
                <w:rFonts w:ascii="Times New Roman" w:hAnsi="Times New Roman" w:cs="Times New Roman"/>
                <w:sz w:val="28"/>
                <w:szCs w:val="28"/>
              </w:rPr>
              <w:t>П.І.П. керівника</w:t>
            </w:r>
          </w:p>
          <w:p w:rsidR="005E0771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</w:p>
        </w:tc>
      </w:tr>
      <w:tr w:rsidR="008C2562" w:rsidRPr="00B54B9F" w:rsidTr="008C2562">
        <w:trPr>
          <w:jc w:val="center"/>
        </w:trPr>
        <w:tc>
          <w:tcPr>
            <w:tcW w:w="484" w:type="dxa"/>
          </w:tcPr>
          <w:p w:rsidR="008C2562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C2562" w:rsidRPr="00B54B9F" w:rsidRDefault="008C2562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C2562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C2562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8C2562" w:rsidRPr="00B54B9F" w:rsidRDefault="008C2562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8C2562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C2562" w:rsidRPr="00B54B9F" w:rsidRDefault="008C2562" w:rsidP="004564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8C2562" w:rsidRPr="00B54B9F" w:rsidRDefault="008C2562" w:rsidP="0045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2EF" w:rsidRPr="00B54B9F" w:rsidRDefault="005222EF" w:rsidP="005E07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412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412552">
      <w:pPr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412552">
      <w:pPr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412552">
      <w:pPr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8C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Директор закладу</w:t>
      </w:r>
      <w:r w:rsidR="008C2562">
        <w:rPr>
          <w:rFonts w:ascii="Times New Roman" w:hAnsi="Times New Roman" w:cs="Times New Roman"/>
          <w:sz w:val="28"/>
          <w:szCs w:val="28"/>
        </w:rPr>
        <w:t xml:space="preserve"> </w:t>
      </w:r>
      <w:r w:rsidR="008C2562">
        <w:rPr>
          <w:rFonts w:ascii="Times New Roman" w:hAnsi="Times New Roman" w:cs="Times New Roman"/>
          <w:sz w:val="28"/>
          <w:szCs w:val="28"/>
        </w:rPr>
        <w:tab/>
      </w:r>
      <w:r w:rsidR="008C2562">
        <w:rPr>
          <w:rFonts w:ascii="Times New Roman" w:hAnsi="Times New Roman" w:cs="Times New Roman"/>
          <w:sz w:val="28"/>
          <w:szCs w:val="28"/>
        </w:rPr>
        <w:tab/>
      </w:r>
      <w:r w:rsidRPr="00B54B9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C2562">
        <w:rPr>
          <w:rFonts w:ascii="Times New Roman" w:hAnsi="Times New Roman" w:cs="Times New Roman"/>
          <w:sz w:val="28"/>
          <w:szCs w:val="28"/>
        </w:rPr>
        <w:tab/>
      </w:r>
      <w:r w:rsidR="008A10E0" w:rsidRPr="00B54B9F">
        <w:rPr>
          <w:rFonts w:ascii="Times New Roman" w:hAnsi="Times New Roman" w:cs="Times New Roman"/>
          <w:sz w:val="28"/>
          <w:szCs w:val="28"/>
        </w:rPr>
        <w:t xml:space="preserve"> </w:t>
      </w:r>
      <w:r w:rsidRPr="00B54B9F">
        <w:rPr>
          <w:rFonts w:ascii="Times New Roman" w:hAnsi="Times New Roman" w:cs="Times New Roman"/>
          <w:sz w:val="28"/>
          <w:szCs w:val="28"/>
        </w:rPr>
        <w:t>(</w:t>
      </w:r>
      <w:r w:rsidR="008C2562">
        <w:rPr>
          <w:rFonts w:ascii="Times New Roman" w:hAnsi="Times New Roman" w:cs="Times New Roman"/>
          <w:sz w:val="28"/>
          <w:szCs w:val="28"/>
        </w:rPr>
        <w:t xml:space="preserve">ініціали та </w:t>
      </w:r>
      <w:r w:rsidRPr="00B54B9F">
        <w:rPr>
          <w:rFonts w:ascii="Times New Roman" w:hAnsi="Times New Roman" w:cs="Times New Roman"/>
          <w:sz w:val="28"/>
          <w:szCs w:val="28"/>
        </w:rPr>
        <w:t>прізвище)</w:t>
      </w:r>
    </w:p>
    <w:p w:rsidR="005222EF" w:rsidRPr="00B54B9F" w:rsidRDefault="005222EF" w:rsidP="007D44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ab/>
      </w:r>
      <w:r w:rsidRPr="00B54B9F">
        <w:rPr>
          <w:rFonts w:ascii="Times New Roman" w:hAnsi="Times New Roman" w:cs="Times New Roman"/>
          <w:sz w:val="28"/>
          <w:szCs w:val="28"/>
        </w:rPr>
        <w:tab/>
      </w:r>
      <w:r w:rsidRPr="00B54B9F">
        <w:rPr>
          <w:rFonts w:ascii="Times New Roman" w:hAnsi="Times New Roman" w:cs="Times New Roman"/>
          <w:sz w:val="28"/>
          <w:szCs w:val="28"/>
        </w:rPr>
        <w:tab/>
      </w:r>
      <w:r w:rsidRPr="00B54B9F">
        <w:rPr>
          <w:rFonts w:ascii="Times New Roman" w:hAnsi="Times New Roman" w:cs="Times New Roman"/>
          <w:sz w:val="28"/>
          <w:szCs w:val="28"/>
        </w:rPr>
        <w:tab/>
      </w:r>
      <w:r w:rsidRPr="00B54B9F">
        <w:rPr>
          <w:rFonts w:ascii="Times New Roman" w:hAnsi="Times New Roman" w:cs="Times New Roman"/>
          <w:sz w:val="28"/>
          <w:szCs w:val="28"/>
        </w:rPr>
        <w:tab/>
      </w:r>
      <w:r w:rsidR="008C2562">
        <w:rPr>
          <w:rFonts w:ascii="Times New Roman" w:hAnsi="Times New Roman" w:cs="Times New Roman"/>
          <w:sz w:val="28"/>
          <w:szCs w:val="28"/>
        </w:rPr>
        <w:tab/>
      </w:r>
      <w:r w:rsidR="008C2562" w:rsidRPr="00B54B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4B9F">
        <w:rPr>
          <w:rFonts w:ascii="Times New Roman" w:hAnsi="Times New Roman" w:cs="Times New Roman"/>
          <w:i/>
          <w:iCs/>
          <w:sz w:val="28"/>
          <w:szCs w:val="28"/>
        </w:rPr>
        <w:t>(підпис)</w:t>
      </w:r>
    </w:p>
    <w:p w:rsidR="005222EF" w:rsidRPr="00B54B9F" w:rsidRDefault="005222EF" w:rsidP="00412552">
      <w:pPr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412552">
      <w:pPr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М.П.</w:t>
      </w:r>
    </w:p>
    <w:p w:rsidR="005222EF" w:rsidRPr="00B54B9F" w:rsidRDefault="005222EF" w:rsidP="0007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2EF" w:rsidRPr="00B54B9F" w:rsidRDefault="005222EF" w:rsidP="001D21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2EF" w:rsidRPr="00B54B9F" w:rsidRDefault="005222EF" w:rsidP="001D21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2EF" w:rsidRPr="00B54B9F" w:rsidRDefault="005222EF" w:rsidP="001D21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2EF" w:rsidRPr="00B54B9F" w:rsidRDefault="005222EF" w:rsidP="001D21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222EF" w:rsidRPr="00B54B9F" w:rsidRDefault="005222EF" w:rsidP="001D21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2EF" w:rsidRPr="00B54B9F" w:rsidRDefault="005222EF" w:rsidP="007D441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sectPr w:rsidR="005222EF" w:rsidRPr="00B54B9F" w:rsidSect="00FA5B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5A" w:rsidRDefault="006D435A" w:rsidP="00FA5B43">
      <w:pPr>
        <w:spacing w:after="0" w:line="240" w:lineRule="auto"/>
      </w:pPr>
      <w:r>
        <w:separator/>
      </w:r>
    </w:p>
  </w:endnote>
  <w:endnote w:type="continuationSeparator" w:id="0">
    <w:p w:rsidR="006D435A" w:rsidRDefault="006D435A" w:rsidP="00FA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5A" w:rsidRDefault="006D435A" w:rsidP="00FA5B43">
      <w:pPr>
        <w:spacing w:after="0" w:line="240" w:lineRule="auto"/>
      </w:pPr>
      <w:r>
        <w:separator/>
      </w:r>
    </w:p>
  </w:footnote>
  <w:footnote w:type="continuationSeparator" w:id="0">
    <w:p w:rsidR="006D435A" w:rsidRDefault="006D435A" w:rsidP="00FA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175176"/>
      <w:docPartObj>
        <w:docPartGallery w:val="Page Numbers (Top of Page)"/>
        <w:docPartUnique/>
      </w:docPartObj>
    </w:sdtPr>
    <w:sdtContent>
      <w:p w:rsidR="00FA5B43" w:rsidRDefault="007C0427">
        <w:pPr>
          <w:pStyle w:val="a9"/>
          <w:jc w:val="center"/>
        </w:pPr>
        <w:r>
          <w:fldChar w:fldCharType="begin"/>
        </w:r>
        <w:r w:rsidR="00FA5B43">
          <w:instrText>PAGE   \* MERGEFORMAT</w:instrText>
        </w:r>
        <w:r>
          <w:fldChar w:fldCharType="separate"/>
        </w:r>
        <w:r w:rsidR="008C2562" w:rsidRPr="008C2562">
          <w:rPr>
            <w:noProof/>
            <w:lang w:val="ru-RU"/>
          </w:rPr>
          <w:t>5</w:t>
        </w:r>
        <w:r>
          <w:fldChar w:fldCharType="end"/>
        </w:r>
      </w:p>
    </w:sdtContent>
  </w:sdt>
  <w:p w:rsidR="00FA5B43" w:rsidRDefault="00FA5B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922"/>
    <w:multiLevelType w:val="hybridMultilevel"/>
    <w:tmpl w:val="ECF65134"/>
    <w:lvl w:ilvl="0" w:tplc="AD1EDFB0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037A0"/>
    <w:multiLevelType w:val="hybridMultilevel"/>
    <w:tmpl w:val="853A62EC"/>
    <w:lvl w:ilvl="0" w:tplc="85FC96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9F10B0"/>
    <w:multiLevelType w:val="hybridMultilevel"/>
    <w:tmpl w:val="1990F378"/>
    <w:lvl w:ilvl="0" w:tplc="D4708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2C4389"/>
    <w:multiLevelType w:val="hybridMultilevel"/>
    <w:tmpl w:val="398C2DA0"/>
    <w:lvl w:ilvl="0" w:tplc="D470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7EA"/>
    <w:multiLevelType w:val="hybridMultilevel"/>
    <w:tmpl w:val="0D388B46"/>
    <w:lvl w:ilvl="0" w:tplc="41E2C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0B822E1"/>
    <w:multiLevelType w:val="hybridMultilevel"/>
    <w:tmpl w:val="0B062ABE"/>
    <w:lvl w:ilvl="0" w:tplc="4E56C76C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7D2E7E"/>
    <w:multiLevelType w:val="hybridMultilevel"/>
    <w:tmpl w:val="8A0E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95481"/>
    <w:multiLevelType w:val="hybridMultilevel"/>
    <w:tmpl w:val="63B6A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E22D64"/>
    <w:multiLevelType w:val="hybridMultilevel"/>
    <w:tmpl w:val="1480F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C3E"/>
    <w:multiLevelType w:val="hybridMultilevel"/>
    <w:tmpl w:val="170A2C2A"/>
    <w:lvl w:ilvl="0" w:tplc="ED9073AC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15DA2"/>
    <w:multiLevelType w:val="hybridMultilevel"/>
    <w:tmpl w:val="8FCE5A52"/>
    <w:lvl w:ilvl="0" w:tplc="CC92A2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D965AE"/>
    <w:multiLevelType w:val="hybridMultilevel"/>
    <w:tmpl w:val="B5C00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1074"/>
    <w:rsid w:val="00035273"/>
    <w:rsid w:val="00036291"/>
    <w:rsid w:val="00047B60"/>
    <w:rsid w:val="00054412"/>
    <w:rsid w:val="0007174B"/>
    <w:rsid w:val="000747F3"/>
    <w:rsid w:val="00085D78"/>
    <w:rsid w:val="000A25B2"/>
    <w:rsid w:val="000D35F9"/>
    <w:rsid w:val="000F7228"/>
    <w:rsid w:val="001044C5"/>
    <w:rsid w:val="001134C0"/>
    <w:rsid w:val="0012324E"/>
    <w:rsid w:val="00130E79"/>
    <w:rsid w:val="00145108"/>
    <w:rsid w:val="001635D7"/>
    <w:rsid w:val="001635FB"/>
    <w:rsid w:val="001972CD"/>
    <w:rsid w:val="001B22B9"/>
    <w:rsid w:val="001B7021"/>
    <w:rsid w:val="001C2D1F"/>
    <w:rsid w:val="001D219F"/>
    <w:rsid w:val="00205A4E"/>
    <w:rsid w:val="00212747"/>
    <w:rsid w:val="0022579F"/>
    <w:rsid w:val="00225DE9"/>
    <w:rsid w:val="002409D9"/>
    <w:rsid w:val="002416D8"/>
    <w:rsid w:val="002660D9"/>
    <w:rsid w:val="0028552D"/>
    <w:rsid w:val="002B5317"/>
    <w:rsid w:val="002C205C"/>
    <w:rsid w:val="002C4BDA"/>
    <w:rsid w:val="002E2387"/>
    <w:rsid w:val="00314339"/>
    <w:rsid w:val="0032149D"/>
    <w:rsid w:val="003372B9"/>
    <w:rsid w:val="00350FD4"/>
    <w:rsid w:val="00360760"/>
    <w:rsid w:val="003614C8"/>
    <w:rsid w:val="003646D0"/>
    <w:rsid w:val="00391639"/>
    <w:rsid w:val="003C2CAA"/>
    <w:rsid w:val="00412552"/>
    <w:rsid w:val="00440EB9"/>
    <w:rsid w:val="00451D1D"/>
    <w:rsid w:val="00452B24"/>
    <w:rsid w:val="00456493"/>
    <w:rsid w:val="00460CE2"/>
    <w:rsid w:val="004652FC"/>
    <w:rsid w:val="004A5817"/>
    <w:rsid w:val="004B12DF"/>
    <w:rsid w:val="004B5723"/>
    <w:rsid w:val="004B5A31"/>
    <w:rsid w:val="004C3609"/>
    <w:rsid w:val="004C44D9"/>
    <w:rsid w:val="004C5D96"/>
    <w:rsid w:val="004D052C"/>
    <w:rsid w:val="004D298C"/>
    <w:rsid w:val="004E7BAD"/>
    <w:rsid w:val="004F6354"/>
    <w:rsid w:val="0051614B"/>
    <w:rsid w:val="005222EF"/>
    <w:rsid w:val="00562304"/>
    <w:rsid w:val="005A564C"/>
    <w:rsid w:val="005C6CF2"/>
    <w:rsid w:val="005E0771"/>
    <w:rsid w:val="005F02F8"/>
    <w:rsid w:val="00607006"/>
    <w:rsid w:val="00641E63"/>
    <w:rsid w:val="00651AEB"/>
    <w:rsid w:val="00656C0B"/>
    <w:rsid w:val="00691870"/>
    <w:rsid w:val="006950C7"/>
    <w:rsid w:val="006A410B"/>
    <w:rsid w:val="006C65B7"/>
    <w:rsid w:val="006D435A"/>
    <w:rsid w:val="00703FF3"/>
    <w:rsid w:val="00707452"/>
    <w:rsid w:val="00714437"/>
    <w:rsid w:val="00717811"/>
    <w:rsid w:val="00731A82"/>
    <w:rsid w:val="007464D7"/>
    <w:rsid w:val="00754637"/>
    <w:rsid w:val="007C0427"/>
    <w:rsid w:val="007D441C"/>
    <w:rsid w:val="007D5EEE"/>
    <w:rsid w:val="007E35FF"/>
    <w:rsid w:val="007F095B"/>
    <w:rsid w:val="007F1139"/>
    <w:rsid w:val="007F5FA5"/>
    <w:rsid w:val="00805297"/>
    <w:rsid w:val="00806BFF"/>
    <w:rsid w:val="008075F9"/>
    <w:rsid w:val="00833A1A"/>
    <w:rsid w:val="00851095"/>
    <w:rsid w:val="008554F0"/>
    <w:rsid w:val="00874502"/>
    <w:rsid w:val="0088650E"/>
    <w:rsid w:val="00891D77"/>
    <w:rsid w:val="008A10E0"/>
    <w:rsid w:val="008B2C9C"/>
    <w:rsid w:val="008C2562"/>
    <w:rsid w:val="008D34C1"/>
    <w:rsid w:val="00911B4D"/>
    <w:rsid w:val="00913266"/>
    <w:rsid w:val="009318A9"/>
    <w:rsid w:val="00937E7B"/>
    <w:rsid w:val="00945F2F"/>
    <w:rsid w:val="009716AF"/>
    <w:rsid w:val="009718F0"/>
    <w:rsid w:val="00973100"/>
    <w:rsid w:val="00984923"/>
    <w:rsid w:val="009965B6"/>
    <w:rsid w:val="009F72F7"/>
    <w:rsid w:val="00A03E78"/>
    <w:rsid w:val="00A20E2B"/>
    <w:rsid w:val="00A44F34"/>
    <w:rsid w:val="00A5069C"/>
    <w:rsid w:val="00A51BD1"/>
    <w:rsid w:val="00A533B1"/>
    <w:rsid w:val="00A566A8"/>
    <w:rsid w:val="00A62AD4"/>
    <w:rsid w:val="00A80E64"/>
    <w:rsid w:val="00A82F5A"/>
    <w:rsid w:val="00A8702E"/>
    <w:rsid w:val="00A91F34"/>
    <w:rsid w:val="00AB28BE"/>
    <w:rsid w:val="00AD4253"/>
    <w:rsid w:val="00AE114B"/>
    <w:rsid w:val="00AE790D"/>
    <w:rsid w:val="00B15BB2"/>
    <w:rsid w:val="00B34868"/>
    <w:rsid w:val="00B4665E"/>
    <w:rsid w:val="00B47134"/>
    <w:rsid w:val="00B53E04"/>
    <w:rsid w:val="00B54B9F"/>
    <w:rsid w:val="00B56887"/>
    <w:rsid w:val="00B57FB1"/>
    <w:rsid w:val="00B7070F"/>
    <w:rsid w:val="00B729F3"/>
    <w:rsid w:val="00B856BB"/>
    <w:rsid w:val="00BC6F3F"/>
    <w:rsid w:val="00BD0FE2"/>
    <w:rsid w:val="00BD7ABF"/>
    <w:rsid w:val="00BE7CC3"/>
    <w:rsid w:val="00C00153"/>
    <w:rsid w:val="00C02DD2"/>
    <w:rsid w:val="00C238D0"/>
    <w:rsid w:val="00C23CBB"/>
    <w:rsid w:val="00C26245"/>
    <w:rsid w:val="00C26B7C"/>
    <w:rsid w:val="00C30081"/>
    <w:rsid w:val="00C311FC"/>
    <w:rsid w:val="00C33380"/>
    <w:rsid w:val="00C563F4"/>
    <w:rsid w:val="00C60353"/>
    <w:rsid w:val="00C969FC"/>
    <w:rsid w:val="00CA6930"/>
    <w:rsid w:val="00CA75B3"/>
    <w:rsid w:val="00CB3B81"/>
    <w:rsid w:val="00CB7DF0"/>
    <w:rsid w:val="00CC451A"/>
    <w:rsid w:val="00CD2165"/>
    <w:rsid w:val="00CF4171"/>
    <w:rsid w:val="00D06549"/>
    <w:rsid w:val="00D102DD"/>
    <w:rsid w:val="00D22BDF"/>
    <w:rsid w:val="00D44B7D"/>
    <w:rsid w:val="00D569C7"/>
    <w:rsid w:val="00D87A53"/>
    <w:rsid w:val="00DB60AB"/>
    <w:rsid w:val="00DC3387"/>
    <w:rsid w:val="00DF223D"/>
    <w:rsid w:val="00DF346D"/>
    <w:rsid w:val="00E127CF"/>
    <w:rsid w:val="00E42587"/>
    <w:rsid w:val="00E43E56"/>
    <w:rsid w:val="00E45E87"/>
    <w:rsid w:val="00E75BEE"/>
    <w:rsid w:val="00E877E1"/>
    <w:rsid w:val="00E97DE9"/>
    <w:rsid w:val="00EA1D84"/>
    <w:rsid w:val="00EC7609"/>
    <w:rsid w:val="00EF1074"/>
    <w:rsid w:val="00EF4A42"/>
    <w:rsid w:val="00EF6AB6"/>
    <w:rsid w:val="00F2004F"/>
    <w:rsid w:val="00F20FE8"/>
    <w:rsid w:val="00F33ECD"/>
    <w:rsid w:val="00F40C0E"/>
    <w:rsid w:val="00F541F5"/>
    <w:rsid w:val="00F63F91"/>
    <w:rsid w:val="00F65DAB"/>
    <w:rsid w:val="00F67E6D"/>
    <w:rsid w:val="00FA5B43"/>
    <w:rsid w:val="00FB263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66A8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66A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641E63"/>
    <w:pPr>
      <w:ind w:left="720"/>
    </w:pPr>
  </w:style>
  <w:style w:type="paragraph" w:styleId="HTML">
    <w:name w:val="HTML Preformatted"/>
    <w:basedOn w:val="a"/>
    <w:link w:val="HTML0"/>
    <w:uiPriority w:val="99"/>
    <w:rsid w:val="00BD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BD0FE2"/>
    <w:rPr>
      <w:rFonts w:ascii="Courier New" w:hAnsi="Courier New" w:cs="Courier New"/>
      <w:sz w:val="20"/>
      <w:szCs w:val="20"/>
      <w:lang w:eastAsia="uk-UA"/>
    </w:rPr>
  </w:style>
  <w:style w:type="paragraph" w:customStyle="1" w:styleId="1">
    <w:name w:val="Без интервала1"/>
    <w:uiPriority w:val="99"/>
    <w:rsid w:val="00412552"/>
    <w:rPr>
      <w:rFonts w:eastAsia="Times New Roman" w:cs="Calibri"/>
      <w:sz w:val="22"/>
      <w:szCs w:val="22"/>
      <w:lang w:val="ru-RU" w:eastAsia="ru-RU"/>
    </w:rPr>
  </w:style>
  <w:style w:type="paragraph" w:styleId="a4">
    <w:name w:val="Body Text"/>
    <w:basedOn w:val="a"/>
    <w:link w:val="a5"/>
    <w:rsid w:val="004125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41255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5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6A8"/>
  </w:style>
  <w:style w:type="paragraph" w:styleId="a6">
    <w:name w:val="Title"/>
    <w:basedOn w:val="a"/>
    <w:link w:val="a7"/>
    <w:uiPriority w:val="99"/>
    <w:qFormat/>
    <w:rsid w:val="00A56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A566A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A8702E"/>
    <w:rPr>
      <w:color w:val="0000FF"/>
      <w:u w:val="single"/>
    </w:rPr>
  </w:style>
  <w:style w:type="paragraph" w:customStyle="1" w:styleId="23">
    <w:name w:val="Без интервала2"/>
    <w:rsid w:val="00B7070F"/>
    <w:rPr>
      <w:rFonts w:eastAsia="Times New Roman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A5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B43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A5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B43"/>
    <w:rPr>
      <w:rFonts w:cs="Calibri"/>
      <w:sz w:val="22"/>
      <w:szCs w:val="22"/>
      <w:lang w:eastAsia="en-US"/>
    </w:rPr>
  </w:style>
  <w:style w:type="table" w:styleId="ad">
    <w:name w:val="Table Grid"/>
    <w:basedOn w:val="a1"/>
    <w:locked/>
    <w:rsid w:val="005E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D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A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66A8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66A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641E63"/>
    <w:pPr>
      <w:ind w:left="720"/>
    </w:pPr>
  </w:style>
  <w:style w:type="paragraph" w:styleId="HTML">
    <w:name w:val="HTML Preformatted"/>
    <w:basedOn w:val="a"/>
    <w:link w:val="HTML0"/>
    <w:uiPriority w:val="99"/>
    <w:rsid w:val="00BD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BD0FE2"/>
    <w:rPr>
      <w:rFonts w:ascii="Courier New" w:hAnsi="Courier New" w:cs="Courier New"/>
      <w:sz w:val="20"/>
      <w:szCs w:val="20"/>
      <w:lang w:eastAsia="uk-UA"/>
    </w:rPr>
  </w:style>
  <w:style w:type="paragraph" w:customStyle="1" w:styleId="1">
    <w:name w:val="Без интервала1"/>
    <w:uiPriority w:val="99"/>
    <w:rsid w:val="00412552"/>
    <w:rPr>
      <w:rFonts w:eastAsia="Times New Roman" w:cs="Calibri"/>
      <w:sz w:val="22"/>
      <w:szCs w:val="22"/>
      <w:lang w:val="ru-RU" w:eastAsia="ru-RU"/>
    </w:rPr>
  </w:style>
  <w:style w:type="paragraph" w:styleId="a4">
    <w:name w:val="Body Text"/>
    <w:basedOn w:val="a"/>
    <w:link w:val="a5"/>
    <w:rsid w:val="004125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41255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5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6A8"/>
  </w:style>
  <w:style w:type="paragraph" w:styleId="a6">
    <w:name w:val="Title"/>
    <w:basedOn w:val="a"/>
    <w:link w:val="a7"/>
    <w:uiPriority w:val="99"/>
    <w:qFormat/>
    <w:rsid w:val="00A56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A566A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A8702E"/>
    <w:rPr>
      <w:color w:val="0000FF"/>
      <w:u w:val="single"/>
    </w:rPr>
  </w:style>
  <w:style w:type="paragraph" w:customStyle="1" w:styleId="23">
    <w:name w:val="Без интервала2"/>
    <w:rsid w:val="00B7070F"/>
    <w:rPr>
      <w:rFonts w:eastAsia="Times New Roman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A5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B43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A5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B43"/>
    <w:rPr>
      <w:rFonts w:cs="Calibri"/>
      <w:sz w:val="22"/>
      <w:szCs w:val="22"/>
      <w:lang w:eastAsia="en-US"/>
    </w:rPr>
  </w:style>
  <w:style w:type="table" w:styleId="ad">
    <w:name w:val="Table Grid"/>
    <w:basedOn w:val="a1"/>
    <w:locked/>
    <w:rsid w:val="005E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D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uk_estety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Нижник</dc:creator>
  <cp:lastModifiedBy>2</cp:lastModifiedBy>
  <cp:revision>2</cp:revision>
  <cp:lastPrinted>2015-11-30T13:09:00Z</cp:lastPrinted>
  <dcterms:created xsi:type="dcterms:W3CDTF">2017-10-03T12:48:00Z</dcterms:created>
  <dcterms:modified xsi:type="dcterms:W3CDTF">2017-10-03T12:48:00Z</dcterms:modified>
</cp:coreProperties>
</file>